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6E365B">
      <w:pPr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984D58" wp14:editId="44DBF120">
                <wp:simplePos x="0" y="0"/>
                <wp:positionH relativeFrom="page">
                  <wp:posOffset>524510</wp:posOffset>
                </wp:positionH>
                <wp:positionV relativeFrom="page">
                  <wp:posOffset>4698944</wp:posOffset>
                </wp:positionV>
                <wp:extent cx="6584315" cy="5080884"/>
                <wp:effectExtent l="0" t="0" r="2603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50808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7513"/>
                            </w:tblGrid>
                            <w:tr w:rsidR="00197BF0" w:rsidTr="00074A5B">
                              <w:tc>
                                <w:tcPr>
                                  <w:tcW w:w="2835" w:type="dxa"/>
                                </w:tcPr>
                                <w:p w:rsidR="00197BF0" w:rsidRPr="00A30797" w:rsidRDefault="00E6637F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Mobile phone and charger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197BF0" w:rsidRPr="00A30797" w:rsidRDefault="006926C8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Important to ensure you can remain in contact with family, friends, work and school.</w:t>
                                  </w:r>
                                </w:p>
                              </w:tc>
                            </w:tr>
                            <w:tr w:rsidR="00197BF0" w:rsidTr="00074A5B">
                              <w:tc>
                                <w:tcPr>
                                  <w:tcW w:w="2835" w:type="dxa"/>
                                </w:tcPr>
                                <w:p w:rsidR="00197BF0" w:rsidRPr="00A30797" w:rsidRDefault="006926C8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Medications you are taking 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197BF0" w:rsidRPr="00A30797" w:rsidRDefault="006926C8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Take these, plus any repeat prescriptions.</w:t>
                                  </w:r>
                                </w:p>
                              </w:tc>
                            </w:tr>
                            <w:tr w:rsidR="00197BF0" w:rsidTr="00074A5B">
                              <w:tc>
                                <w:tcPr>
                                  <w:tcW w:w="2835" w:type="dxa"/>
                                </w:tcPr>
                                <w:p w:rsidR="00197BF0" w:rsidRPr="00A30797" w:rsidRDefault="00E6637F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House and car keys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197BF0" w:rsidRPr="00A30797" w:rsidRDefault="00074A5B" w:rsidP="006468A4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Necessary for a</w:t>
                                  </w:r>
                                  <w:r w:rsidR="006926C8"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ccess once return </w:t>
                                  </w:r>
                                  <w:r w:rsidR="006468A4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home </w:t>
                                  </w:r>
                                  <w:r w:rsidR="006926C8"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is permitted,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but important</w:t>
                                  </w:r>
                                  <w:r w:rsidR="006926C8"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not 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 w:rsidR="006926C8"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ave</w:t>
                                  </w:r>
                                  <w:r w:rsidR="006926C8"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behind </w:t>
                                  </w:r>
                                  <w:r w:rsidR="006468A4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for reasons of security.</w:t>
                                  </w:r>
                                </w:p>
                              </w:tc>
                            </w:tr>
                            <w:tr w:rsidR="00197BF0" w:rsidTr="00074A5B">
                              <w:tc>
                                <w:tcPr>
                                  <w:tcW w:w="2835" w:type="dxa"/>
                                </w:tcPr>
                                <w:p w:rsidR="00197BF0" w:rsidRPr="00A30797" w:rsidRDefault="00E6637F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Cash / bank cards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197BF0" w:rsidRPr="00A30797" w:rsidRDefault="00194F44" w:rsidP="006468A4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Cash and cards can make exclusion from home an easier experience </w:t>
                                  </w:r>
                                  <w:r w:rsidR="006B32EE"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should not be left behind for reasons of security </w:t>
                                  </w:r>
                                  <w:r w:rsidR="006468A4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– a target for opportunistic thef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t and looting.</w:t>
                                  </w:r>
                                </w:p>
                              </w:tc>
                            </w:tr>
                            <w:tr w:rsidR="00074A5B" w:rsidTr="00074A5B">
                              <w:tc>
                                <w:tcPr>
                                  <w:tcW w:w="2835" w:type="dxa"/>
                                </w:tcPr>
                                <w:p w:rsidR="00074A5B" w:rsidRPr="00A30797" w:rsidRDefault="00074A5B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Passports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074A5B" w:rsidRPr="00A30797" w:rsidRDefault="006B32EE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Should not be left behind for reasons of security – a target for opportunistic theft and looting.</w:t>
                                  </w:r>
                                </w:p>
                              </w:tc>
                            </w:tr>
                            <w:tr w:rsidR="00074A5B" w:rsidTr="00074A5B">
                              <w:tc>
                                <w:tcPr>
                                  <w:tcW w:w="2835" w:type="dxa"/>
                                </w:tcPr>
                                <w:p w:rsidR="00074A5B" w:rsidRPr="00A30797" w:rsidRDefault="00074A5B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Important information on a memory stick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074A5B" w:rsidRPr="00A30797" w:rsidRDefault="006B32EE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Not something you would attempt to do at the time but should prepare in advance – insurer detail might turn out to be important.</w:t>
                                  </w:r>
                                </w:p>
                              </w:tc>
                            </w:tr>
                            <w:tr w:rsidR="006468A4" w:rsidTr="00074A5B">
                              <w:tc>
                                <w:tcPr>
                                  <w:tcW w:w="2835" w:type="dxa"/>
                                </w:tcPr>
                                <w:p w:rsidR="006468A4" w:rsidRPr="00A30797" w:rsidRDefault="006468A4" w:rsidP="00FD7B02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6468A4" w:rsidRPr="00A30797" w:rsidRDefault="006468A4" w:rsidP="00D247CB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Always useful for receiving information</w:t>
                                  </w:r>
                                  <w:r w:rsidR="00D247CB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about the un-folding situation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247CB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and has</w:t>
                                  </w: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 xml:space="preserve"> the benefit of providing entertainment.</w:t>
                                  </w:r>
                                </w:p>
                              </w:tc>
                            </w:tr>
                            <w:tr w:rsidR="006468A4" w:rsidTr="00074A5B">
                              <w:tc>
                                <w:tcPr>
                                  <w:tcW w:w="2835" w:type="dxa"/>
                                </w:tcPr>
                                <w:p w:rsidR="006468A4" w:rsidRPr="00A30797" w:rsidRDefault="006468A4" w:rsidP="00FD7B02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Torch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6468A4" w:rsidRPr="00A30797" w:rsidRDefault="006468A4" w:rsidP="00FD7B02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A staple part of any emergency kit for power cuts and after dark.</w:t>
                                  </w:r>
                                </w:p>
                              </w:tc>
                            </w:tr>
                            <w:tr w:rsidR="006468A4" w:rsidTr="00074A5B">
                              <w:tc>
                                <w:tcPr>
                                  <w:tcW w:w="2835" w:type="dxa"/>
                                </w:tcPr>
                                <w:p w:rsidR="006468A4" w:rsidRPr="00A30797" w:rsidRDefault="006468A4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Notebook and pen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6468A4" w:rsidRPr="00A30797" w:rsidRDefault="006468A4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Useful for recording notes about the situation in case of subsequent insurance claims.</w:t>
                                  </w:r>
                                </w:p>
                              </w:tc>
                            </w:tr>
                            <w:tr w:rsidR="006468A4" w:rsidTr="00074A5B">
                              <w:tc>
                                <w:tcPr>
                                  <w:tcW w:w="2835" w:type="dxa"/>
                                </w:tcPr>
                                <w:p w:rsidR="006468A4" w:rsidRPr="00A30797" w:rsidRDefault="006468A4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Cards / small toys / puzzles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6468A4" w:rsidRPr="00A30797" w:rsidRDefault="006468A4" w:rsidP="006B32EE">
                                  <w:pPr>
                                    <w:spacing w:before="80" w:after="80" w:line="278" w:lineRule="auto"/>
                                    <w:ind w:right="-40"/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0797">
                                    <w:rPr>
                                      <w:rFonts w:eastAsia="Arial" w:cs="Arial"/>
                                      <w:sz w:val="24"/>
                                      <w:szCs w:val="24"/>
                                    </w:rPr>
                                    <w:t>Particularly for children who might be quickly bored.</w:t>
                                  </w:r>
                                </w:p>
                              </w:tc>
                            </w:tr>
                          </w:tbl>
                          <w:p w:rsidR="00743F45" w:rsidRDefault="00743F45">
                            <w:pPr>
                              <w:spacing w:before="20" w:after="0" w:line="278" w:lineRule="auto"/>
                              <w:ind w:left="20" w:right="-4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3pt;margin-top:370pt;width:518.45pt;height:40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" fill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7513"/>
                      </w:tblGrid>
                      <w:tr w:rsidR="00197BF0" w:rsidTr="00074A5B">
                        <w:tc>
                          <w:tcPr>
                            <w:tcW w:w="2835" w:type="dxa"/>
                          </w:tcPr>
                          <w:p w:rsidR="00197BF0" w:rsidRPr="00A30797" w:rsidRDefault="00E6637F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Mobile phone and charger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197BF0" w:rsidRPr="00A30797" w:rsidRDefault="006926C8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Important to ensure you can remain in contact with family, friends, work and school.</w:t>
                            </w:r>
                          </w:p>
                        </w:tc>
                      </w:tr>
                      <w:tr w:rsidR="00197BF0" w:rsidTr="00074A5B">
                        <w:tc>
                          <w:tcPr>
                            <w:tcW w:w="2835" w:type="dxa"/>
                          </w:tcPr>
                          <w:p w:rsidR="00197BF0" w:rsidRPr="00A30797" w:rsidRDefault="006926C8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 xml:space="preserve">Medications you are taking 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197BF0" w:rsidRPr="00A30797" w:rsidRDefault="006926C8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Take these, plus any repeat prescriptions.</w:t>
                            </w:r>
                          </w:p>
                        </w:tc>
                      </w:tr>
                      <w:tr w:rsidR="00197BF0" w:rsidTr="00074A5B">
                        <w:tc>
                          <w:tcPr>
                            <w:tcW w:w="2835" w:type="dxa"/>
                          </w:tcPr>
                          <w:p w:rsidR="00197BF0" w:rsidRPr="00A30797" w:rsidRDefault="00E6637F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House and car keys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197BF0" w:rsidRPr="00A30797" w:rsidRDefault="00074A5B" w:rsidP="006468A4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Necessary for a</w:t>
                            </w:r>
                            <w:r w:rsidR="006926C8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ccess once return 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r w:rsidR="006926C8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is permitted,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but important</w:t>
                            </w:r>
                            <w:r w:rsidR="006926C8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926C8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le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ave</w:t>
                            </w:r>
                            <w:r w:rsidR="006926C8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behind 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for reasons of security.</w:t>
                            </w:r>
                          </w:p>
                        </w:tc>
                      </w:tr>
                      <w:tr w:rsidR="00197BF0" w:rsidTr="00074A5B">
                        <w:tc>
                          <w:tcPr>
                            <w:tcW w:w="2835" w:type="dxa"/>
                          </w:tcPr>
                          <w:p w:rsidR="00197BF0" w:rsidRPr="00A30797" w:rsidRDefault="00E6637F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Cash / bank cards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197BF0" w:rsidRPr="00A30797" w:rsidRDefault="00194F44" w:rsidP="006468A4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Cash and cards can make exclusion from home an easier experience </w:t>
                            </w:r>
                            <w:r w:rsidR="006B32EE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should not be left behind for reasons of security 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– a target for opportunistic thef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t and looting.</w:t>
                            </w:r>
                          </w:p>
                        </w:tc>
                      </w:tr>
                      <w:tr w:rsidR="00074A5B" w:rsidTr="00074A5B">
                        <w:tc>
                          <w:tcPr>
                            <w:tcW w:w="2835" w:type="dxa"/>
                          </w:tcPr>
                          <w:p w:rsidR="00074A5B" w:rsidRPr="00A30797" w:rsidRDefault="00074A5B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Passports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074A5B" w:rsidRPr="00A30797" w:rsidRDefault="006B32EE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Should not be left behind for reasons of security – a target for opportunistic theft and looting.</w:t>
                            </w:r>
                          </w:p>
                        </w:tc>
                      </w:tr>
                      <w:tr w:rsidR="00074A5B" w:rsidTr="00074A5B">
                        <w:tc>
                          <w:tcPr>
                            <w:tcW w:w="2835" w:type="dxa"/>
                          </w:tcPr>
                          <w:p w:rsidR="00074A5B" w:rsidRPr="00A30797" w:rsidRDefault="00074A5B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Important information on a memory stick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074A5B" w:rsidRPr="00A30797" w:rsidRDefault="006B32EE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Not something you would attempt to do at the time but should prepare in advance – insurer detail might turn out to be important.</w:t>
                            </w:r>
                          </w:p>
                        </w:tc>
                      </w:tr>
                      <w:tr w:rsidR="006468A4" w:rsidTr="00074A5B">
                        <w:tc>
                          <w:tcPr>
                            <w:tcW w:w="2835" w:type="dxa"/>
                          </w:tcPr>
                          <w:p w:rsidR="006468A4" w:rsidRPr="00A30797" w:rsidRDefault="006468A4" w:rsidP="00FD7B02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6468A4" w:rsidRPr="00A30797" w:rsidRDefault="006468A4" w:rsidP="00D247CB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Always useful for receiving information</w:t>
                            </w:r>
                            <w:r w:rsidR="00D247CB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about the un-folding situation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47CB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and has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the benefit of providing entertainment.</w:t>
                            </w:r>
                          </w:p>
                        </w:tc>
                      </w:tr>
                      <w:tr w:rsidR="006468A4" w:rsidTr="00074A5B">
                        <w:tc>
                          <w:tcPr>
                            <w:tcW w:w="2835" w:type="dxa"/>
                          </w:tcPr>
                          <w:p w:rsidR="006468A4" w:rsidRPr="00A30797" w:rsidRDefault="006468A4" w:rsidP="00FD7B02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Torch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6468A4" w:rsidRPr="00A30797" w:rsidRDefault="006468A4" w:rsidP="00FD7B02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 staple part of any emergency kit for power cuts and after dark.</w:t>
                            </w:r>
                          </w:p>
                        </w:tc>
                      </w:tr>
                      <w:tr w:rsidR="006468A4" w:rsidTr="00074A5B">
                        <w:tc>
                          <w:tcPr>
                            <w:tcW w:w="2835" w:type="dxa"/>
                          </w:tcPr>
                          <w:p w:rsidR="006468A4" w:rsidRPr="00A30797" w:rsidRDefault="006468A4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Notebook and pen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6468A4" w:rsidRPr="00A30797" w:rsidRDefault="006468A4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Useful for recording notes about the situation in case of subsequent insurance claims.</w:t>
                            </w:r>
                          </w:p>
                        </w:tc>
                      </w:tr>
                      <w:tr w:rsidR="006468A4" w:rsidTr="00074A5B">
                        <w:tc>
                          <w:tcPr>
                            <w:tcW w:w="2835" w:type="dxa"/>
                          </w:tcPr>
                          <w:p w:rsidR="006468A4" w:rsidRPr="00A30797" w:rsidRDefault="006468A4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  <w:lang w:val="en-GB"/>
                              </w:rPr>
                              <w:t>Cards / small toys / puzzles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6468A4" w:rsidRPr="00A30797" w:rsidRDefault="006468A4" w:rsidP="006B32EE">
                            <w:pPr>
                              <w:spacing w:before="80" w:after="80" w:line="278" w:lineRule="auto"/>
                              <w:ind w:right="-40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Particularly for children who might be quickly bored.</w:t>
                            </w:r>
                          </w:p>
                        </w:tc>
                      </w:tr>
                    </w:tbl>
                    <w:p w:rsidR="00743F45" w:rsidRDefault="00743F45">
                      <w:pPr>
                        <w:spacing w:before="20" w:after="0" w:line="278" w:lineRule="auto"/>
                        <w:ind w:left="20" w:right="-4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4148D8" wp14:editId="72946FF7">
                <wp:simplePos x="0" y="0"/>
                <wp:positionH relativeFrom="page">
                  <wp:posOffset>524510</wp:posOffset>
                </wp:positionH>
                <wp:positionV relativeFrom="page">
                  <wp:posOffset>2162175</wp:posOffset>
                </wp:positionV>
                <wp:extent cx="6584315" cy="2440940"/>
                <wp:effectExtent l="0" t="0" r="698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4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3F45" w:rsidRDefault="001D42DE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 xml:space="preserve">Evacuation </w:t>
                            </w:r>
                          </w:p>
                          <w:p w:rsidR="009308C0" w:rsidRPr="00A30797" w:rsidRDefault="009308C0" w:rsidP="00DC294B">
                            <w:pPr>
                              <w:spacing w:before="120" w:after="120" w:line="220" w:lineRule="exact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If you are evacuated from home in the event of a fire, it will be important to leave quickly and you will have limited time in which to collect things together.  In most cases you will be asked to leave for </w:t>
                            </w:r>
                            <w:r w:rsidR="00E6637F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precautionary 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reasons </w:t>
                            </w:r>
                            <w:r w:rsidR="00E6637F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could expect to re</w:t>
                            </w:r>
                            <w:r w:rsidR="00E6637F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turn home within a few hours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once the fire has been brought under control.  </w:t>
                            </w:r>
                          </w:p>
                          <w:p w:rsidR="00DC294B" w:rsidRPr="00A30797" w:rsidRDefault="00DC294B" w:rsidP="00DC294B">
                            <w:pPr>
                              <w:spacing w:before="120" w:after="120" w:line="220" w:lineRule="exact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68A4"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Emergency</w:t>
                            </w:r>
                            <w:r w:rsidRPr="00A30797"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 xml:space="preserve"> Centre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(sometimes called a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Rest</w:t>
                            </w:r>
                            <w:r w:rsid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Centre) 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will be set up </w:t>
                            </w:r>
                            <w:r w:rsidR="00EF0A33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in a nearby venue</w:t>
                            </w:r>
                            <w:r w:rsidR="00EF0A33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to accommodate evacuated </w:t>
                            </w:r>
                            <w:r w:rsidR="00E6637F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residents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.  Re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freshments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and essentials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will </w:t>
                            </w:r>
                            <w:r w:rsidR="00074A5B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provided during the stay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and it</w:t>
                            </w:r>
                            <w:r w:rsidR="00197BF0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is therefore unnecessary to take provisions of this nature.</w:t>
                            </w:r>
                          </w:p>
                          <w:p w:rsidR="00A30797" w:rsidRPr="00A30797" w:rsidRDefault="00071A28" w:rsidP="00DC294B">
                            <w:pPr>
                              <w:spacing w:before="120" w:after="120" w:line="220" w:lineRule="exact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The advice regarding </w:t>
                            </w:r>
                            <w:r w:rsidRPr="00A30797"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DC294B" w:rsidRPr="00A30797">
                              <w:rPr>
                                <w:rFonts w:eastAsia="Arial" w:cs="Arial"/>
                                <w:b/>
                                <w:sz w:val="24"/>
                                <w:szCs w:val="24"/>
                              </w:rPr>
                              <w:t>ets</w:t>
                            </w:r>
                            <w:r w:rsidR="00DC294B"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will vary depending on circumstances but, unless there is significant risk, it</w:t>
                            </w:r>
                            <w:bookmarkStart w:id="0" w:name="_GoBack"/>
                            <w:bookmarkEnd w:id="0"/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is generally considered better to leave pets at home where they will be most comfortable and le</w:t>
                            </w:r>
                            <w:r w:rsidR="006468A4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ast</w:t>
                            </w: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stressed.</w:t>
                            </w:r>
                          </w:p>
                          <w:p w:rsidR="00071A28" w:rsidRPr="00A30797" w:rsidRDefault="00E6637F" w:rsidP="00DC294B">
                            <w:pPr>
                              <w:spacing w:before="120" w:after="120" w:line="220" w:lineRule="exact"/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</w:pPr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There </w:t>
                            </w:r>
                            <w:proofErr w:type="gramStart"/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A30797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no RIGHT or WRONG answers in this exercise.  However, the following priority short list is suggested as useful in most situations.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1.3pt;margin-top:170.25pt;width:518.45pt;height:192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" filled="f" stroked="f">
                <v:textbox inset="0,0,0,0">
                  <w:txbxContent>
                    <w:p w:rsidR="00743F45" w:rsidRDefault="001D42DE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 xml:space="preserve">Evacuation </w:t>
                      </w:r>
                    </w:p>
                    <w:p w:rsidR="009308C0" w:rsidRPr="00A30797" w:rsidRDefault="009308C0" w:rsidP="00DC294B">
                      <w:pPr>
                        <w:spacing w:before="120" w:after="120" w:line="220" w:lineRule="exact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If you are evacuated from home in the event of a fire, it will be important to leave quickly and you will have limited time in which to collect things together.  In most cases you will be asked to leave for </w:t>
                      </w:r>
                      <w:r w:rsidR="00E6637F"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precautionary 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reasons </w:t>
                      </w:r>
                      <w:r w:rsidR="00E6637F" w:rsidRPr="00A30797">
                        <w:rPr>
                          <w:rFonts w:eastAsia="Arial" w:cs="Arial"/>
                          <w:sz w:val="24"/>
                          <w:szCs w:val="24"/>
                        </w:rPr>
                        <w:t>and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could expect to re</w:t>
                      </w:r>
                      <w:r w:rsidR="00E6637F" w:rsidRPr="00A30797">
                        <w:rPr>
                          <w:rFonts w:eastAsia="Arial" w:cs="Arial"/>
                          <w:sz w:val="24"/>
                          <w:szCs w:val="24"/>
                        </w:rPr>
                        <w:t>turn home within a few hours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once the fire has been brought under control.  </w:t>
                      </w:r>
                    </w:p>
                    <w:p w:rsidR="00DC294B" w:rsidRPr="00A30797" w:rsidRDefault="00DC294B" w:rsidP="00DC294B">
                      <w:pPr>
                        <w:spacing w:before="120" w:after="120" w:line="220" w:lineRule="exact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>A</w:t>
                      </w:r>
                      <w:r w:rsidR="006468A4">
                        <w:rPr>
                          <w:rFonts w:eastAsia="Arial" w:cs="Arial"/>
                          <w:sz w:val="24"/>
                          <w:szCs w:val="24"/>
                        </w:rPr>
                        <w:t>n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</w:t>
                      </w:r>
                      <w:r w:rsidR="006468A4"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Emergency</w:t>
                      </w:r>
                      <w:r w:rsidRPr="00A30797"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 xml:space="preserve"> Centre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</w:t>
                      </w:r>
                      <w:r w:rsidR="00A30797">
                        <w:rPr>
                          <w:rFonts w:eastAsia="Arial" w:cs="Arial"/>
                          <w:sz w:val="24"/>
                          <w:szCs w:val="24"/>
                        </w:rPr>
                        <w:t>(sometimes called a</w:t>
                      </w:r>
                      <w:r w:rsidR="006468A4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Rest</w:t>
                      </w:r>
                      <w:r w:rsid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Centre) 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will be set up </w:t>
                      </w:r>
                      <w:r w:rsidR="00EF0A33" w:rsidRPr="00A30797">
                        <w:rPr>
                          <w:rFonts w:eastAsia="Arial" w:cs="Arial"/>
                          <w:sz w:val="24"/>
                          <w:szCs w:val="24"/>
                        </w:rPr>
                        <w:t>in a nearby venue</w:t>
                      </w:r>
                      <w:r w:rsidR="00EF0A33"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to accommodate evacuated </w:t>
                      </w:r>
                      <w:r w:rsidR="00E6637F" w:rsidRPr="00A30797">
                        <w:rPr>
                          <w:rFonts w:eastAsia="Arial" w:cs="Arial"/>
                          <w:sz w:val="24"/>
                          <w:szCs w:val="24"/>
                        </w:rPr>
                        <w:t>residents</w:t>
                      </w:r>
                      <w:r w:rsidR="006468A4">
                        <w:rPr>
                          <w:rFonts w:eastAsia="Arial" w:cs="Arial"/>
                          <w:sz w:val="24"/>
                          <w:szCs w:val="24"/>
                        </w:rPr>
                        <w:t>.  Re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>freshments</w:t>
                      </w:r>
                      <w:r w:rsidR="006468A4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and essentials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will </w:t>
                      </w:r>
                      <w:r w:rsidR="00074A5B"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be 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>provided during the stay</w:t>
                      </w:r>
                      <w:r w:rsidR="006468A4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and it</w:t>
                      </w:r>
                      <w:r w:rsidR="00197BF0"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is therefore unnecessary to take provisions of this nature.</w:t>
                      </w:r>
                    </w:p>
                    <w:p w:rsidR="00A30797" w:rsidRPr="00A30797" w:rsidRDefault="00071A28" w:rsidP="00DC294B">
                      <w:pPr>
                        <w:spacing w:before="120" w:after="120" w:line="220" w:lineRule="exact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The advice regarding </w:t>
                      </w:r>
                      <w:r w:rsidRPr="00A30797"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DC294B" w:rsidRPr="00A30797">
                        <w:rPr>
                          <w:rFonts w:eastAsia="Arial" w:cs="Arial"/>
                          <w:b/>
                          <w:sz w:val="24"/>
                          <w:szCs w:val="24"/>
                        </w:rPr>
                        <w:t>ets</w:t>
                      </w:r>
                      <w:r w:rsidR="00DC294B"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>will vary depending on circumstances but, unless there is significant risk, it</w:t>
                      </w:r>
                      <w:bookmarkStart w:id="1" w:name="_GoBack"/>
                      <w:bookmarkEnd w:id="1"/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is generally considered better to leave pets at home where they will be most comfortable and le</w:t>
                      </w:r>
                      <w:r w:rsidR="006468A4">
                        <w:rPr>
                          <w:rFonts w:eastAsia="Arial" w:cs="Arial"/>
                          <w:sz w:val="24"/>
                          <w:szCs w:val="24"/>
                        </w:rPr>
                        <w:t>ast</w:t>
                      </w: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stressed.</w:t>
                      </w:r>
                    </w:p>
                    <w:p w:rsidR="00071A28" w:rsidRPr="00A30797" w:rsidRDefault="00E6637F" w:rsidP="00DC294B">
                      <w:pPr>
                        <w:spacing w:before="120" w:after="120" w:line="220" w:lineRule="exact"/>
                        <w:rPr>
                          <w:rFonts w:eastAsia="Arial" w:cs="Arial"/>
                          <w:sz w:val="24"/>
                          <w:szCs w:val="24"/>
                        </w:rPr>
                      </w:pPr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There </w:t>
                      </w:r>
                      <w:proofErr w:type="gramStart"/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A30797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no RIGHT or WRONG answers in this exercise.  However, the following priority short list is suggested as useful in most situations.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42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AAF11B" wp14:editId="42F06409">
                <wp:simplePos x="0" y="0"/>
                <wp:positionH relativeFrom="page">
                  <wp:posOffset>4412615</wp:posOffset>
                </wp:positionH>
                <wp:positionV relativeFrom="page">
                  <wp:posOffset>897890</wp:posOffset>
                </wp:positionV>
                <wp:extent cx="2281555" cy="843280"/>
                <wp:effectExtent l="0" t="0" r="444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2DE" w:rsidRPr="001D42DE" w:rsidRDefault="001D42DE" w:rsidP="001D42DE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Please leave quickly</w:t>
                            </w:r>
                          </w:p>
                          <w:p w:rsidR="00743F45" w:rsidRPr="001D42DE" w:rsidRDefault="006468A4" w:rsidP="001D42DE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Suggested top ten</w:t>
                            </w:r>
                            <w:r w:rsidR="00A845CB" w:rsidRPr="001D42D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47.45pt;margin-top:70.7pt;width:179.65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apswIAALA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" filled="f" stroked="f">
                <v:textbox inset="0,0,0,0">
                  <w:txbxContent>
                    <w:p w:rsidR="001D42DE" w:rsidRPr="001D42DE" w:rsidRDefault="001D42DE" w:rsidP="001D42DE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Please leave quickly</w:t>
                      </w:r>
                    </w:p>
                    <w:p w:rsidR="00743F45" w:rsidRPr="001D42DE" w:rsidRDefault="006468A4" w:rsidP="001D42DE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Suggested top ten</w:t>
                      </w:r>
                      <w:r w:rsidR="00A845CB" w:rsidRPr="001D42DE"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D0AD12" wp14:editId="188C440A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7560310" cy="10132060"/>
                <wp:effectExtent l="9525" t="762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8.35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AbYVNI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8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9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EF0A33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1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2ysQ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" filled="f" stroked="f">
                <v:textbox inset="0,0,0,0">
                  <w:txbxContent>
                    <w:p w:rsidR="00743F45" w:rsidRDefault="006E365B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2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71A28"/>
    <w:rsid w:val="00074A5B"/>
    <w:rsid w:val="0012738C"/>
    <w:rsid w:val="00194F44"/>
    <w:rsid w:val="00197BF0"/>
    <w:rsid w:val="001D42DE"/>
    <w:rsid w:val="003907DF"/>
    <w:rsid w:val="006468A4"/>
    <w:rsid w:val="006926C8"/>
    <w:rsid w:val="006B32EE"/>
    <w:rsid w:val="006E365B"/>
    <w:rsid w:val="00743F45"/>
    <w:rsid w:val="0085797B"/>
    <w:rsid w:val="009308C0"/>
    <w:rsid w:val="009E2900"/>
    <w:rsid w:val="00A30797"/>
    <w:rsid w:val="00A845CB"/>
    <w:rsid w:val="00D247CB"/>
    <w:rsid w:val="00DC294B"/>
    <w:rsid w:val="00E6637F"/>
    <w:rsid w:val="00EF0A33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lrprepared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llrprepared.org.u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11</cp:revision>
  <cp:lastPrinted>2016-10-04T11:18:00Z</cp:lastPrinted>
  <dcterms:created xsi:type="dcterms:W3CDTF">2016-10-02T13:22:00Z</dcterms:created>
  <dcterms:modified xsi:type="dcterms:W3CDTF">2016-10-04T11:43:00Z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